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купле-продаже жилого дома усадебного типа
</w:t>
      </w:r>
    </w:p>
    <w:p>
      <w:r>
        <w:t xml:space="preserve">с надворными постройками
</w:t>
      </w:r>
    </w:p>
    <w:p>
      <w:r>
        <w:t xml:space="preserve">г.__________________                    "___"_________19__г.
</w:t>
      </w:r>
    </w:p>
    <w:p>
      <w:r>
        <w:t xml:space="preserve">___________________________________________ (название организации),
</w:t>
      </w:r>
    </w:p>
    <w:p>
      <w:r>
        <w:t xml:space="preserve">именуемое в  дальнейшем Продавец, в лице директора _____________________
</w:t>
      </w:r>
    </w:p>
    <w:p>
      <w:r>
        <w:t xml:space="preserve">(Ф.И.О.),  действующего   на  основании   Устава,  с  одной  стороны,  и
</w:t>
      </w:r>
    </w:p>
    <w:p>
      <w:r>
        <w:t xml:space="preserve">__________________________________________________ (Ф.И.О.), проживающий
</w:t>
      </w:r>
    </w:p>
    <w:p>
      <w:r>
        <w:t xml:space="preserve">___________________________________, работающий в организации _________,
</w:t>
      </w:r>
    </w:p>
    <w:p>
      <w:r>
        <w:t xml:space="preserve">заключили настоящий договор о нижеследующем:
</w:t>
      </w:r>
    </w:p>
    <w:p>
      <w:r>
        <w:t xml:space="preserve">1. Продавец  продает, а  Покупатель покупает  жилой дом  усадебного
</w:t>
      </w:r>
    </w:p>
    <w:p>
      <w:r>
        <w:t xml:space="preserve">типа общей площадью __________________ кв.м., в том числе жилой площадью
</w:t>
      </w:r>
    </w:p>
    <w:p>
      <w:r>
        <w:t xml:space="preserve">_____________ кв.м. с надворными постройками в размере _____________ кв.
</w:t>
      </w:r>
    </w:p>
    <w:p>
      <w:r>
        <w:t xml:space="preserve">м. по адресу ____________________________________________, расположенный
</w:t>
      </w:r>
    </w:p>
    <w:p>
      <w:r>
        <w:t xml:space="preserve">на приусадебном  участке размером  _____________________________  кв.м.,
</w:t>
      </w:r>
    </w:p>
    <w:p>
      <w:r>
        <w:t xml:space="preserve">предоставленным  в   пожизненное  наследуемое   владение  на   основании
</w:t>
      </w:r>
    </w:p>
    <w:p>
      <w:r>
        <w:t xml:space="preserve">государственного  акта,   выданного  ______________________   горсоветом
</w:t>
      </w:r>
    </w:p>
    <w:p>
      <w:r>
        <w:t xml:space="preserve">народных депутатов ________________ N_________________.
</w:t>
      </w:r>
    </w:p>
    <w:p>
      <w:r>
        <w:t xml:space="preserve">Балансовая  (остаточная)   стоимость   продаваемого   жилого   дома
</w:t>
      </w:r>
    </w:p>
    <w:p>
      <w:r>
        <w:t xml:space="preserve">составляет __________________________________ рублей.
</w:t>
      </w:r>
    </w:p>
    <w:p>
      <w:r>
        <w:t xml:space="preserve">2.   Содержание    ст.37   Земельного    кодекса   РСФСР   сторонам
</w:t>
      </w:r>
    </w:p>
    <w:p>
      <w:r>
        <w:t xml:space="preserve">государственным нотариусом разъяснено.
</w:t>
      </w:r>
    </w:p>
    <w:p>
      <w:r>
        <w:t xml:space="preserve">3. Купля-продажа жилого дома осуществляется на условиях:
</w:t>
      </w:r>
    </w:p>
    <w:p>
      <w:r>
        <w:t xml:space="preserve">а) покупателем  оплачивается 50%  балансовой (остаточной) стоимости
</w:t>
      </w:r>
    </w:p>
    <w:p>
      <w:r>
        <w:t xml:space="preserve">жилого дома, что составляет __________________________ рублей.
</w:t>
      </w:r>
    </w:p>
    <w:p>
      <w:r>
        <w:t xml:space="preserve">б) выплата указанной суммы производится ежемесячно в течение 25 лет
</w:t>
      </w:r>
    </w:p>
    <w:p>
      <w:r>
        <w:t xml:space="preserve">в размере  не  менее  1/12  от  суммы  годового  платежа,  указанного  в
</w:t>
      </w:r>
    </w:p>
    <w:p>
      <w:r>
        <w:t xml:space="preserve">обязательстве, начиная  с месяца,  следующего после регистрации договора
</w:t>
      </w:r>
    </w:p>
    <w:p>
      <w:r>
        <w:t xml:space="preserve">купли-продажи жилого дома.
</w:t>
      </w:r>
    </w:p>
    <w:p>
      <w:r>
        <w:t xml:space="preserve">в) работник,  купивший жилой  дом может досрочно погашать свой долг
</w:t>
      </w:r>
    </w:p>
    <w:p>
      <w:r>
        <w:t xml:space="preserve">организации,  а   также рассчитаться  с  ней  полностью  до  наступления
</w:t>
      </w:r>
    </w:p>
    <w:p>
      <w:r>
        <w:t xml:space="preserve">конечного срока платежа.
</w:t>
      </w:r>
    </w:p>
    <w:p>
      <w:r>
        <w:t xml:space="preserve">г) в  случае дальнейшего  отчуждения жилого  дома  оно  может  быть
</w:t>
      </w:r>
    </w:p>
    <w:p>
      <w:r>
        <w:t xml:space="preserve">произведено  после   снятия  в   установленном   порядке   нотариального
</w:t>
      </w:r>
    </w:p>
    <w:p>
      <w:r>
        <w:t xml:space="preserve">запрещения.
</w:t>
      </w:r>
    </w:p>
    <w:p>
      <w:r>
        <w:t xml:space="preserve">д) жилой  дом, приобретенный  покупателем, подлежит в установленном
</w:t>
      </w:r>
    </w:p>
    <w:p>
      <w:r>
        <w:t xml:space="preserve">порядке обязательному страхованию.
</w:t>
      </w:r>
    </w:p>
    <w:p>
      <w:r>
        <w:t xml:space="preserve">4. В  течение одного  года со  дня заключения  договора  покупатель
</w:t>
      </w:r>
    </w:p>
    <w:p>
      <w:r>
        <w:t xml:space="preserve">может  заявить   организации  претензии   об  обнаруженных  недостатках,
</w:t>
      </w:r>
    </w:p>
    <w:p>
      <w:r>
        <w:t xml:space="preserve">недоделках   и    недоброкачественности   строительно-монтажных   работ,
</w:t>
      </w:r>
    </w:p>
    <w:p>
      <w:r>
        <w:t xml:space="preserve">материалов  и  конструкций.  Если  правильность  претензий  подтверждена
</w:t>
      </w:r>
    </w:p>
    <w:p>
      <w:r>
        <w:t xml:space="preserve">комиссией  в  составе  представителей  организации,  исполкома  местного
</w:t>
      </w:r>
    </w:p>
    <w:p>
      <w:r>
        <w:t xml:space="preserve">Совета народных  депутатов и работника, купившего жилой дом, организация
</w:t>
      </w:r>
    </w:p>
    <w:p>
      <w:r>
        <w:t xml:space="preserve">обязана за  счет своих  средств устранить  выявленные недостатки в срок,
</w:t>
      </w:r>
    </w:p>
    <w:p>
      <w:r>
        <w:t xml:space="preserve">установленный комиссией.
</w:t>
      </w:r>
    </w:p>
    <w:p>
      <w:r>
        <w:t xml:space="preserve">5. Если  покупатель оставляет работу в организации без уважительных
</w:t>
      </w:r>
    </w:p>
    <w:p>
      <w:r>
        <w:t xml:space="preserve">причин до  истечения 25  лет со  дня продажи  ему жилого дома, он обязан
</w:t>
      </w:r>
    </w:p>
    <w:p>
      <w:r>
        <w:t xml:space="preserve">сдать организации  купленный жилой  дом, при  этом организация возмещает
</w:t>
      </w:r>
    </w:p>
    <w:p>
      <w:r>
        <w:t xml:space="preserve">бывшему работнику денежные средства, выплаченные им в погашение долга по
</w:t>
      </w:r>
    </w:p>
    <w:p>
      <w:r>
        <w:t xml:space="preserve">обязательству, с  удержанием стоимости  износа дома  в размере  не менее
</w:t>
      </w:r>
    </w:p>
    <w:p>
      <w:r>
        <w:t xml:space="preserve">амортизационных отчислений.
</w:t>
      </w:r>
    </w:p>
    <w:p>
      <w:r>
        <w:t xml:space="preserve">6. Покупатель обязан:
</w:t>
      </w:r>
    </w:p>
    <w:p>
      <w:r>
        <w:t xml:space="preserve">а) своевременно выполнять необходимый ремонт дома
</w:t>
      </w:r>
    </w:p>
    <w:p>
      <w:r>
        <w:t xml:space="preserve">б)  выполнять   санитарно-технические,  противопожарные   и  другие
</w:t>
      </w:r>
    </w:p>
    <w:p>
      <w:r>
        <w:t xml:space="preserve">правила по содержанию домовладения
</w:t>
      </w:r>
    </w:p>
    <w:p>
      <w:r>
        <w:t xml:space="preserve">в) сохранять  на приусадебном  участке и  по фасаду участка зеленые
</w:t>
      </w:r>
    </w:p>
    <w:p>
      <w:r>
        <w:t xml:space="preserve">насаждения, за  исключением подлежащих переносу или вырубке на основании
</w:t>
      </w:r>
    </w:p>
    <w:p>
      <w:r>
        <w:t xml:space="preserve">письменного разрешения  соответствующих органов местного Совета народных
</w:t>
      </w:r>
    </w:p>
    <w:p>
      <w:r>
        <w:t xml:space="preserve">депутатов, а также производить на участке посадку зеленых насаждений
</w:t>
      </w:r>
    </w:p>
    <w:p>
      <w:r>
        <w:t xml:space="preserve">г) вносить  платежи по государственному обязательному страхованию и
</w:t>
      </w:r>
    </w:p>
    <w:p>
      <w:r>
        <w:t xml:space="preserve">уплачивать установленные налоги
</w:t>
      </w:r>
    </w:p>
    <w:p>
      <w:r>
        <w:t xml:space="preserve">д) не  производить  перестройки  жилого  дома  и  не  возводить  на
</w:t>
      </w:r>
    </w:p>
    <w:p>
      <w:r>
        <w:t xml:space="preserve">приусадебном  участке   новых  строений  без  разрешения  организации  и
</w:t>
      </w:r>
    </w:p>
    <w:p>
      <w:r>
        <w:t xml:space="preserve">соответствующих органов местного Совета народных депутатов.
</w:t>
      </w:r>
    </w:p>
    <w:p>
      <w:r>
        <w:t xml:space="preserve">7. В  случае смерти  работника купленный  им по настоящему договору
</w:t>
      </w:r>
    </w:p>
    <w:p>
      <w:r>
        <w:t xml:space="preserve">жилой  дом  переходит  по  праву  наследования  на  общих  основаниях  с
</w:t>
      </w:r>
    </w:p>
    <w:p>
      <w:r>
        <w:t xml:space="preserve">передачей наследникам прав и обязанностей бывшего работника.
</w:t>
      </w:r>
    </w:p>
    <w:p>
      <w:r>
        <w:t xml:space="preserve">8.  Споры,   возникающие   по   применению   настоящего   договора,
</w:t>
      </w:r>
    </w:p>
    <w:p>
      <w:r>
        <w:t xml:space="preserve">разрешаются в судебном порядке.
</w:t>
      </w:r>
    </w:p>
    <w:p>
      <w:r>
        <w:t xml:space="preserve">9. Расходы,  связанные с  оформлением договора производятся за счет
</w:t>
      </w:r>
    </w:p>
    <w:p>
      <w:r>
        <w:t xml:space="preserve">стороны, покупающей жилой дом.
</w:t>
      </w:r>
    </w:p>
    <w:p>
      <w:r>
        <w:t xml:space="preserve">10. Настоящий договор составлен в трех экземплярах, из которых один
</w:t>
      </w:r>
    </w:p>
    <w:p>
      <w:r>
        <w:t xml:space="preserve">хранится в  делах нотариальной  конторы, второй  выдается покупателю,  а
</w:t>
      </w:r>
    </w:p>
    <w:p>
      <w:r>
        <w:t xml:space="preserve">третий - представителю продавца.
</w:t>
      </w:r>
    </w:p>
    <w:p>
      <w:r>
        <w:t xml:space="preserve">Подписи участников договора
</w:t>
      </w:r>
    </w:p>
    <w:p>
      <w:r>
        <w:t xml:space="preserve">Удостоверительная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2023-10-10T09:38:08.031Z</dcterms:created>
  <dcterms:modified xsi:type="dcterms:W3CDTF">2023-10-10T09:38:08.031Z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